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7FC" w:rsidRDefault="00030E1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507FC" w:rsidRDefault="00030E1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507FC" w:rsidRDefault="00030E1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507FC" w:rsidRDefault="00030E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E507FC" w:rsidRDefault="00030E18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VT2032Q1, VT2032Q2. ĐVLK: TRƯỜNG CAO ĐẲNG LUẬT MIỀN NAM</w:t>
      </w:r>
    </w:p>
    <w:p w:rsidR="00E507FC" w:rsidRDefault="00E507FC">
      <w:pPr>
        <w:rPr>
          <w:sz w:val="26"/>
          <w:szCs w:val="26"/>
        </w:rPr>
      </w:pPr>
    </w:p>
    <w:tbl>
      <w:tblPr>
        <w:tblStyle w:val="a1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655"/>
        <w:gridCol w:w="1665"/>
      </w:tblGrid>
      <w:tr w:rsidR="00E507FC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507FC">
        <w:trPr>
          <w:trHeight w:val="191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7A2CEE" w:rsidP="007A2CE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KL124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Luật tài chính nhà nước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Huỳnh Phương Chinh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0908 147 622</w:t>
            </w:r>
          </w:p>
        </w:tc>
      </w:tr>
      <w:tr w:rsidR="00E507FC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KL327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Luật đất đai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</w:t>
            </w:r>
          </w:p>
        </w:tc>
        <w:tc>
          <w:tcPr>
            <w:tcW w:w="26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Thanh Xuân</w:t>
            </w:r>
          </w:p>
        </w:tc>
        <w:tc>
          <w:tcPr>
            <w:tcW w:w="16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0908818858</w:t>
            </w:r>
          </w:p>
        </w:tc>
      </w:tr>
      <w:tr w:rsidR="00E507FC">
        <w:trPr>
          <w:trHeight w:val="29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highlight w:val="yellow"/>
              </w:rPr>
              <w:t>KL375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rPr>
                <w:sz w:val="26"/>
                <w:szCs w:val="26"/>
                <w:highlight w:val="yellow"/>
              </w:rPr>
            </w:pPr>
            <w:bookmarkStart w:id="1" w:name="_heading=h.30j0zll" w:colFirst="0" w:colLast="0"/>
            <w:bookmarkEnd w:id="1"/>
            <w:r>
              <w:rPr>
                <w:sz w:val="26"/>
                <w:szCs w:val="26"/>
                <w:highlight w:val="yellow"/>
              </w:rPr>
              <w:t>Công pháp quốc tế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07FC" w:rsidRDefault="00030E18" w:rsidP="007A2CE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  <w:bookmarkStart w:id="2" w:name="_GoBack"/>
            <w:bookmarkEnd w:id="2"/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0909 190 463</w:t>
            </w:r>
          </w:p>
        </w:tc>
      </w:tr>
      <w:tr w:rsidR="00E507FC">
        <w:trPr>
          <w:trHeight w:val="30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7FC" w:rsidRDefault="00E507FC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Luật lao động 2 </w:t>
            </w:r>
            <w:r>
              <w:rPr>
                <w:sz w:val="26"/>
                <w:szCs w:val="26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7A2CEE" w:rsidP="007A2C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 w:rsidP="007A2CE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07FC" w:rsidRDefault="00030E18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7A2CEE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2CEE" w:rsidRDefault="007A2CEE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Định tội và định khung hình phạt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hang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7A2CEE" w:rsidTr="00A237B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2CEE" w:rsidRDefault="007A2CEE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Nghĩa vụ dân sự và hợp đồng dân sự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CEE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6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2CEE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7A2CEE" w:rsidTr="009577C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2CEE" w:rsidRDefault="007A2CEE" w:rsidP="007A2CE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Pháp luật về thanh tra </w:t>
            </w:r>
            <w:r>
              <w:rPr>
                <w:sz w:val="26"/>
                <w:szCs w:val="26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2CEE" w:rsidRDefault="007A2CEE" w:rsidP="007A2CE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</w:t>
            </w:r>
          </w:p>
        </w:tc>
        <w:tc>
          <w:tcPr>
            <w:tcW w:w="2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7A2C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Bá Khánh Toàn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2CEE" w:rsidRDefault="007A2CEE" w:rsidP="007A2C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0918440445</w:t>
            </w:r>
          </w:p>
        </w:tc>
      </w:tr>
    </w:tbl>
    <w:p w:rsidR="00E507FC" w:rsidRDefault="00E507FC">
      <w:pPr>
        <w:rPr>
          <w:sz w:val="26"/>
          <w:szCs w:val="26"/>
        </w:rPr>
      </w:pPr>
    </w:p>
    <w:tbl>
      <w:tblPr>
        <w:tblStyle w:val="a2"/>
        <w:tblW w:w="1091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140"/>
        <w:gridCol w:w="1110"/>
        <w:gridCol w:w="4050"/>
        <w:gridCol w:w="3971"/>
      </w:tblGrid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290A41">
        <w:trPr>
          <w:trHeight w:val="2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41" w:rsidRDefault="00290A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41" w:rsidRDefault="00290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41" w:rsidRDefault="00290A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90A41" w:rsidRDefault="00290A41">
            <w:r w:rsidRPr="002F2124">
              <w:rPr>
                <w:sz w:val="24"/>
                <w:szCs w:val="24"/>
              </w:rPr>
              <w:t xml:space="preserve">Luật hình sự: Định tội và định khung hình phạt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A41" w:rsidRDefault="00290A41">
            <w:r w:rsidRPr="002F2124">
              <w:rPr>
                <w:sz w:val="24"/>
                <w:szCs w:val="24"/>
              </w:rPr>
              <w:t xml:space="preserve">Luật hình sự: Định tội và định khung hình phạt 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290A41">
            <w:pPr>
              <w:rPr>
                <w:sz w:val="24"/>
                <w:szCs w:val="24"/>
              </w:rPr>
            </w:pPr>
            <w:r w:rsidRPr="00D63DCD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rPr>
                <w:sz w:val="24"/>
                <w:szCs w:val="24"/>
              </w:rPr>
            </w:pP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7A2CE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 w:rsidP="00290A41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 w:rsidP="00290A41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7A2CE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 w:rsidP="00290A41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CEE" w:rsidRDefault="007A2CEE" w:rsidP="00290A41">
            <w:pPr>
              <w:ind w:left="-57" w:right="-57"/>
              <w:rPr>
                <w:highlight w:val="yellow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 w:rsidP="00290A41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 w:rsidP="00290A41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 w:rsidP="00290A41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290A41" w:rsidP="00290A41">
            <w:pPr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Luật dân sự: Nghĩa vụ dân sự và hợp đồng dân sự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810A1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thanh tra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10A1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r w:rsidRPr="0016305F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r w:rsidRPr="0016305F">
              <w:rPr>
                <w:sz w:val="24"/>
                <w:szCs w:val="24"/>
              </w:rPr>
              <w:t>Công pháp quốc tế</w:t>
            </w:r>
          </w:p>
        </w:tc>
      </w:tr>
      <w:tr w:rsidR="00810A1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r w:rsidRPr="0016305F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A10" w:rsidRDefault="00810A10">
            <w:r w:rsidRPr="0016305F">
              <w:rPr>
                <w:sz w:val="24"/>
                <w:szCs w:val="24"/>
              </w:rPr>
              <w:t>Công pháp quốc tế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rPr>
                <w:sz w:val="24"/>
                <w:szCs w:val="24"/>
              </w:rPr>
            </w:pP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r>
              <w:rPr>
                <w:sz w:val="24"/>
                <w:szCs w:val="24"/>
              </w:rPr>
              <w:t>Pháp luật tài chính nhà nước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Pháp luật tài chính nhà nước</w:t>
            </w:r>
          </w:p>
        </w:tc>
      </w:tr>
      <w:tr w:rsidR="00E507F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030E18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7FC" w:rsidRDefault="00E507FC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E507FC" w:rsidRDefault="00030E1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507FC" w:rsidRDefault="00030E1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E507FC" w:rsidRDefault="00030E1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E507F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E98"/>
    <w:multiLevelType w:val="multilevel"/>
    <w:tmpl w:val="C84489D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0403C62"/>
    <w:multiLevelType w:val="multilevel"/>
    <w:tmpl w:val="6EFC4E9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507FC"/>
    <w:rsid w:val="00030E18"/>
    <w:rsid w:val="00290A41"/>
    <w:rsid w:val="00365A94"/>
    <w:rsid w:val="007A2CEE"/>
    <w:rsid w:val="00810A10"/>
    <w:rsid w:val="00E5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YZZZ4Y9BmaIIyPExRSV53S3mlQ==">AMUW2mVMr8u5vHbLdWhOZhkk/5MB6Yv2lK75TFw8gf/EPFxR0vDBFzURNKrnodoq0368/qgOs+kXzXHGeof8VDOD8fPT4jkcah/hYMqLfM6YDBZktj+rkpA0jYyw/gHCQesxABV4fmM+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2021-12-27T08:00:00Z</dcterms:created>
  <dcterms:modified xsi:type="dcterms:W3CDTF">2021-12-28T02:57:00Z</dcterms:modified>
</cp:coreProperties>
</file>